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F39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F03F6C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61F798D" w14:textId="76598287" w:rsidR="0022631D" w:rsidRPr="0022631D" w:rsidRDefault="00EA77F9" w:rsidP="00EA77F9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650A23">
        <w:rPr>
          <w:rFonts w:ascii="GHEA Grapalat" w:hAnsi="GHEA Grapalat" w:cs="Sylfaen"/>
          <w:sz w:val="20"/>
          <w:lang w:val="af-ZA"/>
        </w:rPr>
        <w:t>Երևանի աղբահանություն և սանիտարական մաքրում</w:t>
      </w:r>
      <w:r>
        <w:rPr>
          <w:rFonts w:ascii="GHEA Grapalat" w:hAnsi="GHEA Grapalat" w:cs="Sylfaen"/>
          <w:sz w:val="20"/>
          <w:lang w:val="af-ZA"/>
        </w:rPr>
        <w:t>»</w:t>
      </w:r>
      <w:r w:rsidRPr="00650A23">
        <w:rPr>
          <w:rFonts w:ascii="GHEA Grapalat" w:hAnsi="GHEA Grapalat" w:cs="Sylfaen"/>
          <w:sz w:val="20"/>
          <w:lang w:val="af-ZA"/>
        </w:rPr>
        <w:t xml:space="preserve"> համայնքային հիմնարկը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C7A8D" w:rsidRPr="005C7A8D">
        <w:rPr>
          <w:rFonts w:ascii="GHEA Grapalat" w:hAnsi="GHEA Grapalat"/>
          <w:b/>
          <w:sz w:val="20"/>
          <w:szCs w:val="20"/>
          <w:lang w:val="hy-AM"/>
        </w:rPr>
        <w:t xml:space="preserve">բեռնատարների </w:t>
      </w:r>
      <w:r w:rsidR="00100EB5">
        <w:rPr>
          <w:rFonts w:ascii="GHEA Grapalat" w:hAnsi="GHEA Grapalat"/>
          <w:b/>
          <w:sz w:val="20"/>
          <w:szCs w:val="20"/>
          <w:lang w:val="hy-AM"/>
        </w:rPr>
        <w:t>վերանորոգման</w:t>
      </w:r>
      <w:r w:rsidR="00434538" w:rsidRPr="00DB4728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 «</w:t>
      </w:r>
      <w:r w:rsidRPr="00623142">
        <w:rPr>
          <w:rFonts w:ascii="GHEA Grapalat" w:hAnsi="GHEA Grapalat" w:cs="Sylfaen"/>
          <w:sz w:val="20"/>
          <w:lang w:val="af-ZA"/>
        </w:rPr>
        <w:t>ԵԱՍՄ</w:t>
      </w:r>
      <w:r w:rsidRPr="004D2E80">
        <w:rPr>
          <w:rFonts w:ascii="GHEA Grapalat" w:hAnsi="GHEA Grapalat" w:cs="Sylfaen"/>
          <w:sz w:val="20"/>
          <w:lang w:val="af-ZA"/>
        </w:rPr>
        <w:t>-</w:t>
      </w:r>
      <w:r w:rsidRPr="00650A23">
        <w:rPr>
          <w:rFonts w:ascii="GHEA Grapalat" w:hAnsi="GHEA Grapalat" w:cs="Sylfaen"/>
          <w:sz w:val="20"/>
          <w:lang w:val="af-ZA"/>
        </w:rPr>
        <w:t>ԳՀ</w:t>
      </w:r>
      <w:r w:rsidR="00434538">
        <w:rPr>
          <w:rFonts w:ascii="GHEA Grapalat" w:hAnsi="GHEA Grapalat" w:cs="Sylfaen"/>
          <w:sz w:val="20"/>
          <w:lang w:val="hy-AM"/>
        </w:rPr>
        <w:t>Ծ</w:t>
      </w:r>
      <w:r w:rsidRPr="00650A23">
        <w:rPr>
          <w:rFonts w:ascii="GHEA Grapalat" w:hAnsi="GHEA Grapalat" w:cs="Sylfaen"/>
          <w:sz w:val="20"/>
          <w:lang w:val="af-ZA"/>
        </w:rPr>
        <w:t>ՁԲ</w:t>
      </w:r>
      <w:r w:rsidRPr="004D2E80">
        <w:rPr>
          <w:rFonts w:ascii="GHEA Grapalat" w:hAnsi="GHEA Grapalat" w:cs="Sylfaen"/>
          <w:sz w:val="20"/>
          <w:lang w:val="af-ZA"/>
        </w:rPr>
        <w:t>-</w:t>
      </w:r>
      <w:r w:rsidRPr="00623142">
        <w:rPr>
          <w:rFonts w:ascii="GHEA Grapalat" w:hAnsi="GHEA Grapalat" w:cs="Sylfaen"/>
          <w:sz w:val="20"/>
          <w:lang w:val="af-ZA"/>
        </w:rPr>
        <w:t>2</w:t>
      </w:r>
      <w:r w:rsidR="003C7781">
        <w:rPr>
          <w:rFonts w:ascii="GHEA Grapalat" w:hAnsi="GHEA Grapalat" w:cs="Sylfaen"/>
          <w:sz w:val="20"/>
          <w:lang w:val="hy-AM"/>
        </w:rPr>
        <w:t>5</w:t>
      </w:r>
      <w:r w:rsidRPr="004D2E80">
        <w:rPr>
          <w:rFonts w:ascii="GHEA Grapalat" w:hAnsi="GHEA Grapalat" w:cs="Sylfaen"/>
          <w:sz w:val="20"/>
          <w:lang w:val="af-ZA"/>
        </w:rPr>
        <w:t>/</w:t>
      </w:r>
      <w:r w:rsidR="00B6138A">
        <w:rPr>
          <w:rFonts w:ascii="GHEA Grapalat" w:hAnsi="GHEA Grapalat" w:cs="Sylfaen"/>
          <w:sz w:val="20"/>
          <w:lang w:val="hy-AM"/>
        </w:rPr>
        <w:t>24</w:t>
      </w:r>
      <w:r>
        <w:rPr>
          <w:rFonts w:ascii="GHEA Grapalat" w:hAnsi="GHEA Grapalat" w:cs="Sylfaen"/>
          <w:sz w:val="20"/>
          <w:lang w:val="af-ZA"/>
        </w:rPr>
        <w:t>»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623142">
        <w:rPr>
          <w:rFonts w:ascii="GHEA Grapalat" w:hAnsi="GHEA Grapalat" w:cs="Sylfaen"/>
          <w:sz w:val="20"/>
          <w:lang w:val="af-ZA"/>
        </w:rPr>
        <w:t>2</w:t>
      </w:r>
      <w:r w:rsidR="00E00483">
        <w:rPr>
          <w:rFonts w:ascii="GHEA Grapalat" w:hAnsi="GHEA Grapalat" w:cs="Sylfaen"/>
          <w:sz w:val="20"/>
          <w:lang w:val="hy-AM"/>
        </w:rPr>
        <w:t>5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 w:rsidR="00B6138A">
        <w:rPr>
          <w:rFonts w:ascii="GHEA Grapalat" w:hAnsi="GHEA Grapalat" w:cs="Sylfaen"/>
          <w:sz w:val="20"/>
          <w:lang w:val="hy-AM"/>
        </w:rPr>
        <w:t>նոյեմբերի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 w:rsidR="00B6138A">
        <w:rPr>
          <w:rFonts w:ascii="GHEA Grapalat" w:hAnsi="GHEA Grapalat" w:cs="Sylfaen"/>
          <w:sz w:val="20"/>
          <w:lang w:val="hy-AM"/>
        </w:rPr>
        <w:t>24</w:t>
      </w:r>
      <w:r>
        <w:rPr>
          <w:rFonts w:ascii="GHEA Grapalat" w:hAnsi="GHEA Grapalat" w:cs="Sylfaen"/>
          <w:sz w:val="20"/>
          <w:lang w:val="af-ZA"/>
        </w:rPr>
        <w:t>-ին կնքված N «</w:t>
      </w:r>
      <w:r w:rsidRPr="00623142">
        <w:rPr>
          <w:rFonts w:ascii="GHEA Grapalat" w:hAnsi="GHEA Grapalat" w:cs="Sylfaen"/>
          <w:sz w:val="20"/>
          <w:lang w:val="af-ZA"/>
        </w:rPr>
        <w:t>ԵԱՍՄ</w:t>
      </w:r>
      <w:r w:rsidRPr="004D2E80">
        <w:rPr>
          <w:rFonts w:ascii="GHEA Grapalat" w:hAnsi="GHEA Grapalat" w:cs="Sylfaen"/>
          <w:sz w:val="20"/>
          <w:lang w:val="af-ZA"/>
        </w:rPr>
        <w:t>-</w:t>
      </w:r>
      <w:r w:rsidRPr="00650A23">
        <w:rPr>
          <w:rFonts w:ascii="GHEA Grapalat" w:hAnsi="GHEA Grapalat" w:cs="Sylfaen"/>
          <w:sz w:val="20"/>
          <w:lang w:val="af-ZA"/>
        </w:rPr>
        <w:t>ԳՀ</w:t>
      </w:r>
      <w:r w:rsidR="00434538">
        <w:rPr>
          <w:rFonts w:ascii="GHEA Grapalat" w:hAnsi="GHEA Grapalat" w:cs="Sylfaen"/>
          <w:sz w:val="20"/>
          <w:lang w:val="hy-AM"/>
        </w:rPr>
        <w:t>Ծ</w:t>
      </w:r>
      <w:r w:rsidRPr="00650A23">
        <w:rPr>
          <w:rFonts w:ascii="GHEA Grapalat" w:hAnsi="GHEA Grapalat" w:cs="Sylfaen"/>
          <w:sz w:val="20"/>
          <w:lang w:val="af-ZA"/>
        </w:rPr>
        <w:t>ՁԲ</w:t>
      </w:r>
      <w:r w:rsidRPr="004D2E80">
        <w:rPr>
          <w:rFonts w:ascii="GHEA Grapalat" w:hAnsi="GHEA Grapalat" w:cs="Sylfaen"/>
          <w:sz w:val="20"/>
          <w:lang w:val="af-ZA"/>
        </w:rPr>
        <w:t>-</w:t>
      </w:r>
      <w:r w:rsidRPr="00623142">
        <w:rPr>
          <w:rFonts w:ascii="GHEA Grapalat" w:hAnsi="GHEA Grapalat" w:cs="Sylfaen"/>
          <w:sz w:val="20"/>
          <w:lang w:val="af-ZA"/>
        </w:rPr>
        <w:t>2</w:t>
      </w:r>
      <w:r w:rsidR="003C7781">
        <w:rPr>
          <w:rFonts w:ascii="GHEA Grapalat" w:hAnsi="GHEA Grapalat" w:cs="Sylfaen"/>
          <w:sz w:val="20"/>
          <w:lang w:val="hy-AM"/>
        </w:rPr>
        <w:t>5</w:t>
      </w:r>
      <w:r w:rsidRPr="004D2E80">
        <w:rPr>
          <w:rFonts w:ascii="GHEA Grapalat" w:hAnsi="GHEA Grapalat" w:cs="Sylfaen"/>
          <w:sz w:val="20"/>
          <w:lang w:val="af-ZA"/>
        </w:rPr>
        <w:t>/</w:t>
      </w:r>
      <w:r w:rsidR="00B6138A">
        <w:rPr>
          <w:rFonts w:ascii="GHEA Grapalat" w:hAnsi="GHEA Grapalat" w:cs="Sylfaen"/>
          <w:sz w:val="20"/>
          <w:lang w:val="hy-AM"/>
        </w:rPr>
        <w:t>24</w:t>
      </w:r>
      <w:r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23142">
        <w:rPr>
          <w:rFonts w:ascii="GHEA Grapalat" w:hAnsi="GHEA Grapalat" w:cs="Sylfaen"/>
          <w:sz w:val="20"/>
          <w:lang w:val="af-ZA"/>
        </w:rPr>
        <w:t>ծածկագրով</w:t>
      </w:r>
      <w:r w:rsidRPr="002D32B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EFEDBC7" w14:textId="77777777" w:rsidTr="00012170">
        <w:trPr>
          <w:trHeight w:val="146"/>
        </w:trPr>
        <w:tc>
          <w:tcPr>
            <w:tcW w:w="982" w:type="dxa"/>
            <w:gridSpan w:val="2"/>
            <w:vAlign w:val="center"/>
          </w:tcPr>
          <w:p w14:paraId="7086EBB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vAlign w:val="center"/>
          </w:tcPr>
          <w:p w14:paraId="030DAEF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5233D6DE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vAlign w:val="center"/>
          </w:tcPr>
          <w:p w14:paraId="5242402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vAlign w:val="center"/>
          </w:tcPr>
          <w:p w14:paraId="52A4075C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79BB438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vAlign w:val="center"/>
          </w:tcPr>
          <w:p w14:paraId="201AED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440DCF9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60E1343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vAlign w:val="center"/>
          </w:tcPr>
          <w:p w14:paraId="3A9DC8F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535F5515" w14:textId="77777777" w:rsidTr="00E4188B">
        <w:trPr>
          <w:trHeight w:val="175"/>
        </w:trPr>
        <w:tc>
          <w:tcPr>
            <w:tcW w:w="982" w:type="dxa"/>
            <w:gridSpan w:val="2"/>
            <w:vMerge/>
            <w:vAlign w:val="center"/>
          </w:tcPr>
          <w:p w14:paraId="29C6D76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4C4201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1B4ED37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A12E44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1CB66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vAlign w:val="center"/>
          </w:tcPr>
          <w:p w14:paraId="732E1B1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</w:tcPr>
          <w:p w14:paraId="4AD215F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78A0FEE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5BA28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B4FE1F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29CAAA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F4CA8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AF8A1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F6BAC0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30B41E3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8F8770F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EFC21B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69A623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7781" w:rsidRPr="00B6138A" w14:paraId="10F10384" w14:textId="77777777" w:rsidTr="00E4188B">
        <w:trPr>
          <w:trHeight w:val="40"/>
        </w:trPr>
        <w:tc>
          <w:tcPr>
            <w:tcW w:w="982" w:type="dxa"/>
            <w:gridSpan w:val="2"/>
            <w:vAlign w:val="center"/>
          </w:tcPr>
          <w:p w14:paraId="71BB382D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3667070A" w14:textId="77777777" w:rsidR="003C7781" w:rsidRPr="005C7A8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Բեռնատարների վերանորոգման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2985EBAB" w14:textId="77777777" w:rsidR="003C7781" w:rsidRPr="00EA77F9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1AEBB37" w14:textId="670BB159" w:rsidR="003C7781" w:rsidRPr="002F2B08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750FA61" w14:textId="77777777" w:rsidR="003C7781" w:rsidRPr="00EA77F9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78A24D6D" w14:textId="033B57E4" w:rsidR="003C7781" w:rsidRPr="002F2B08" w:rsidRDefault="00D52D06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58147E9" w14:textId="05CBA441" w:rsidR="003C7781" w:rsidRPr="00EA77F9" w:rsidRDefault="00D52D06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30000000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2BA859A3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Հատուկ նշանակության կոմունալ նշանակության բեռնատարների (ԱՂԲԱՏԱՐ) տեխնիկական սպասարկման ծառայություններ`</w:t>
            </w:r>
          </w:p>
          <w:p w14:paraId="748386EC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 xml:space="preserve">Կատարողը պետք է իրականացնի արագ արձագանքման եղանակով Հիմնարկին պատկանող վթարված և/կամ խափանված աղբատարների տեղափոխումը նորոգման կայան և/կամ տեղում արագ նորոգումը: Կատարողը պետք է ծառայությունները մատուցելիս ի հայտ եկած թերությունների արդյունքում անհրաժեշտության դեպքում փոխարինի խափանված (չաշխատող) պահեստամասերը գործարանային արտադրության նոր պահեստամասերով: </w:t>
            </w:r>
          </w:p>
          <w:p w14:paraId="74DBFB3A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Ախտորոշման համար առավելագույն ժամկետ՝ 3 օրացուցային օր, վերանորոգման համար առավելագույն ժամկետ՝ 15 օրացուցային օր: Վերանորոգման ժամկետը կարող է փոփոխվել փոխադարձ համաձայնությամբ՝ ըստ նորոգման բարդության աստիճանի տեղեկացնելուց հետո  մինչև 15 օրացուցային օր: Սահմանված ժամկետները խախտելը Պատվիրատուի համար կարող են հիմք հանդիսանալ Պայմանագրի միակողմանի լուծմանը:</w:t>
            </w:r>
          </w:p>
          <w:p w14:paraId="3641C4B3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 xml:space="preserve">Պատվերների ընդունումը և դրանց կատարման գրանցումները իրականացվում են փոխադարձ համաձայնեցված ներքին փաստաթղթավորմամբ, ամեն դեպք գրանցելով որպես առանձին պատվեր:    </w:t>
            </w:r>
          </w:p>
          <w:p w14:paraId="1423DEC5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Ծառայություն մատուցողը պատասխանատու է տեղափոխվող տրանսպորտային միջոցների անվտանգ տեղափոխման համար, որոնք վնասելու դեպքում պատասխանատվություն է կրում ծառայություն մատուցողը:</w:t>
            </w:r>
          </w:p>
          <w:p w14:paraId="3F25F9F1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Տեխնիկական և մասնագիտական հագեցվածությունը</w:t>
            </w:r>
          </w:p>
          <w:p w14:paraId="2EF26C3E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 xml:space="preserve">Կատարողը պարտավոր է </w:t>
            </w: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lastRenderedPageBreak/>
              <w:t>ունենալ՝</w:t>
            </w:r>
          </w:p>
          <w:p w14:paraId="252F4A43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- առնվազն 2 տեխսպասարկման կետ՝ հագեցված Կոմունալ նշանակության բեռնատարների (Աղբատարներ) վերանորոգման համար նախատեսված տեխնիկական միջոցներով, որոնք նախատեսված են առնվազն 4 մետր բարձրություն, 12 մետր երկարություն, 2,8 մետր լայնություն և 20</w:t>
            </w:r>
            <w:r w:rsidRPr="003C7781">
              <w:rPr>
                <w:rFonts w:eastAsia="Times New Roman" w:cs="Calibri"/>
                <w:bCs/>
                <w:sz w:val="12"/>
                <w:szCs w:val="12"/>
                <w:lang w:val="hy-AM" w:eastAsia="ru-RU"/>
              </w:rPr>
              <w:t> </w:t>
            </w: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 xml:space="preserve">000կգ քաշ ունեցող բեռնատարների տեխսպասարկում և վերանորոգում իրականացնելու համար, </w:t>
            </w:r>
          </w:p>
          <w:p w14:paraId="2240A79C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- մասնագետներ՝ Կոմունալ նշանակության բեռնատարների (Աղբատարներ) վերանորոգում և տեխնիկական սպասարկում իրականացնելու համար,</w:t>
            </w:r>
          </w:p>
          <w:p w14:paraId="256AD926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Պարտադիր պայման՝ նախապես հաստատված թերությունների ԱԿՏ-ի հիման վրա պահեստամասերի փոխարինման ժամանակ պատվիրատուի ներկայացուցչը կարող է ներկա գտնվել ընթացքին։</w:t>
            </w:r>
          </w:p>
          <w:p w14:paraId="7567D643" w14:textId="0F19599B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Հրատապությունից ելնելով՝ պատվիրատուի պահաջով, վերանորոգման աշխատանքները կարող են իրականավել «ԵԱՍՄ» համայնքային հիմնարկի տարածքում: Շահող ընկերության տեխսպասարկման կետը պետք է գտնվի «ԵԱՍՄ» համայնքային հիմնարկից ոչ հեռու քան 13 կմ: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44387BF1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lastRenderedPageBreak/>
              <w:t>Հատուկ նշանակության կոմունալ նշանակության բեռնատարների (ԱՂԲԱՏԱՐ) տեխնիկական սպասարկման ծառայություններ`</w:t>
            </w:r>
          </w:p>
          <w:p w14:paraId="45F7A604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 xml:space="preserve">Կատարողը պետք է իրականացնի արագ արձագանքման եղանակով Հիմնարկին պատկանող վթարված և/կամ խափանված աղբատարների տեղափոխումը նորոգման կայան և/կամ տեղում արագ նորոգումը: Կատարողը պետք է ծառայությունները մատուցելիս ի հայտ եկած թերությունների արդյունքում անհրաժեշտության դեպքում փոխարինի խափանված (չաշխատող) պահեստամասերը գործարանային արտադրության նոր պահեստամասերով: </w:t>
            </w:r>
          </w:p>
          <w:p w14:paraId="48A8BCA5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Ախտորոշման համար առավելագույն ժամկետ՝ 3 օրացուցային օր, վերանորոգման համար առավելագույն ժամկետ՝ 15 օրացուցային օր: Վերանորոգման ժամկետը կարող է փոփոխվել փոխադարձ համաձայնությամբ՝ ըստ նորոգման բարդության աստիճանի տեղեկացնելուց հետո  մինչև 15 օրացուցային օր: Սահմանված ժամկետները խախտելը Պատվիրատուի համար կարող են հիմք հանդիսանալ Պայմանագրի միակողմանի լուծմանը:</w:t>
            </w:r>
          </w:p>
          <w:p w14:paraId="0C59F3F1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 xml:space="preserve">Պատվերների ընդունումը և դրանց կատարման գրանցումները իրականացվում են փոխադարձ համաձայնեցված ներքին փաստաթղթավորմամբ, ամեն դեպք գրանցելով որպես առանձին պատվեր:    </w:t>
            </w:r>
          </w:p>
          <w:p w14:paraId="71F00A89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Ծառայություն մատուցողը պատասխանատու է տեղափոխվող տրանսպորտային միջոցների անվտանգ տեղափոխման համար, որոնք վնասելու դեպքում պատասխանատվություն է կրում ծառայություն մատուցողը:</w:t>
            </w:r>
          </w:p>
          <w:p w14:paraId="20D12D7F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Տեխնիկական և մասնագիտական հագեցվածությունը</w:t>
            </w:r>
          </w:p>
          <w:p w14:paraId="13CB2134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 xml:space="preserve">Կատարողը պարտավոր է </w:t>
            </w: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lastRenderedPageBreak/>
              <w:t>ունենալ՝</w:t>
            </w:r>
          </w:p>
          <w:p w14:paraId="72C586FA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- առնվազն 2 տեխսպասարկման կետ՝ հագեցված Կոմունալ նշանակության բեռնատարների (Աղբատարներ) վերանորոգման համար նախատեսված տեխնիկական միջոցներով, որոնք նախատեսված են առնվազն 4 մետր բարձրություն, 12 մետր երկարություն, 2,8 մետր լայնություն և 20</w:t>
            </w:r>
            <w:r w:rsidRPr="003C7781">
              <w:rPr>
                <w:rFonts w:eastAsia="Times New Roman" w:cs="Calibri"/>
                <w:bCs/>
                <w:sz w:val="12"/>
                <w:szCs w:val="12"/>
                <w:lang w:val="hy-AM" w:eastAsia="ru-RU"/>
              </w:rPr>
              <w:t> </w:t>
            </w: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 xml:space="preserve">000կգ քաշ ունեցող բեռնատարների տեխսպասարկում և վերանորոգում իրականացնելու համար, </w:t>
            </w:r>
          </w:p>
          <w:p w14:paraId="1ED822C7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- մասնագետներ՝ Կոմունալ նշանակության բեռնատարների (Աղբատարներ) վերանորոգում և տեխնիկական սպասարկում իրականացնելու համար,</w:t>
            </w:r>
          </w:p>
          <w:p w14:paraId="64BAECCE" w14:textId="77777777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Պարտադիր պայման՝ նախապես հաստատված թերությունների ԱԿՏ-ի հիման վրա պահեստամասերի փոխարինման ժամանակ պատվիրատուի ներկայացուցչը կարող է ներկա գտնվել ընթացքին։</w:t>
            </w:r>
          </w:p>
          <w:p w14:paraId="75D53F79" w14:textId="721B83BC" w:rsidR="003C7781" w:rsidRPr="003C7781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C7781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Հրատապությունից ելնելով՝ պատվիրատուի պահաջով, վերանորոգման աշխատանքները կարող են իրականավել «ԵԱՍՄ» համայնքային հիմնարկի տարածքում: Շահող ընկերության տեխսպասարկման կետը պետք է գտնվի «ԵԱՍՄ» համայնքային հիմնարկից ոչ հեռու քան 13 կմ:</w:t>
            </w:r>
          </w:p>
        </w:tc>
      </w:tr>
      <w:tr w:rsidR="003C7781" w:rsidRPr="0022631D" w14:paraId="18E8E379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vAlign w:val="center"/>
          </w:tcPr>
          <w:p w14:paraId="0920A16B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center"/>
          </w:tcPr>
          <w:p w14:paraId="43DD3DC5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19977560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27EB04D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13E5E4E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0B49221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A56D3E0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200B3B0D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69E5332B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647CCEB3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6B4D2F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1C56C803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2312A5EF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1D7493CC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կետի և ՀՀ կառավարության 04.05.2017թ. 526-Ն որոշմամբ հաստատված կարգի 23-րդ կետի 2-րդ ենթակետ</w:t>
            </w:r>
          </w:p>
        </w:tc>
      </w:tr>
      <w:tr w:rsidR="003C7781" w:rsidRPr="0022631D" w14:paraId="6DE230A1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843D8D5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26854B5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074BF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A3B785D" w14:textId="7275A72A" w:rsidR="003C7781" w:rsidRPr="00876186" w:rsidRDefault="00B6138A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3C7781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</w:t>
            </w:r>
            <w:r w:rsidR="0068260A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="003C7781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3C7781" w:rsidRPr="0022631D" w14:paraId="10E685B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A94F34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079FA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41780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45C3F03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53710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E62BD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EC54C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5090684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E44920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618DB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4674C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B8B00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3C7781" w:rsidRPr="0022631D" w14:paraId="2FA7EE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FD2723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33E28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47992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8A53C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68256F4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0050F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EF634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7F5FD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4E797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3448C1A3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F2B1EC7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7540FA99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6639621B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275821F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vAlign w:val="center"/>
          </w:tcPr>
          <w:p w14:paraId="310DB0B6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C7781" w:rsidRPr="0022631D" w14:paraId="02F77265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58DAC088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5B191279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BE68977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14:paraId="06348E73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29497AC4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C7781" w:rsidRPr="0022631D" w14:paraId="2AA18F1C" w14:textId="77777777" w:rsidTr="00012170">
        <w:trPr>
          <w:trHeight w:val="83"/>
        </w:trPr>
        <w:tc>
          <w:tcPr>
            <w:tcW w:w="1385" w:type="dxa"/>
            <w:gridSpan w:val="3"/>
            <w:vAlign w:val="center"/>
          </w:tcPr>
          <w:p w14:paraId="69EC4137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vAlign w:val="center"/>
          </w:tcPr>
          <w:p w14:paraId="278EC17D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C7781" w:rsidRPr="0022631D" w14:paraId="54AD680E" w14:textId="77777777" w:rsidTr="00F9151A">
        <w:trPr>
          <w:trHeight w:val="83"/>
        </w:trPr>
        <w:tc>
          <w:tcPr>
            <w:tcW w:w="1385" w:type="dxa"/>
            <w:gridSpan w:val="3"/>
            <w:vAlign w:val="center"/>
          </w:tcPr>
          <w:p w14:paraId="12FBEF94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6622C267" w14:textId="069ED8F6" w:rsidR="003C7781" w:rsidRPr="00991973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97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«Թրաք Սերվիս» ՍՊԸ</w:t>
            </w:r>
          </w:p>
        </w:tc>
        <w:tc>
          <w:tcPr>
            <w:tcW w:w="3250" w:type="dxa"/>
            <w:gridSpan w:val="12"/>
            <w:vAlign w:val="center"/>
          </w:tcPr>
          <w:p w14:paraId="5E88C7C0" w14:textId="0AE4E61A" w:rsidR="003C7781" w:rsidRPr="004774F7" w:rsidRDefault="00B6138A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90F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1362500</w:t>
            </w:r>
            <w:r w:rsidR="00290F64" w:rsidRPr="00290F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2160" w:type="dxa"/>
            <w:gridSpan w:val="8"/>
            <w:vAlign w:val="center"/>
          </w:tcPr>
          <w:p w14:paraId="406404E4" w14:textId="3CFFFE3C" w:rsidR="003C7781" w:rsidRPr="004774F7" w:rsidRDefault="00034BBF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27250000</w:t>
            </w:r>
          </w:p>
        </w:tc>
        <w:tc>
          <w:tcPr>
            <w:tcW w:w="2282" w:type="dxa"/>
            <w:gridSpan w:val="5"/>
            <w:vAlign w:val="center"/>
          </w:tcPr>
          <w:p w14:paraId="581C6722" w14:textId="0A5C1AA3" w:rsidR="003C7781" w:rsidRPr="004774F7" w:rsidRDefault="00290F64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90F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1635000</w:t>
            </w:r>
            <w:r w:rsidRPr="00290F6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3C7781" w:rsidRPr="0022631D" w14:paraId="79AEC86C" w14:textId="77777777" w:rsidTr="00F9151A">
        <w:trPr>
          <w:trHeight w:val="83"/>
        </w:trPr>
        <w:tc>
          <w:tcPr>
            <w:tcW w:w="1385" w:type="dxa"/>
            <w:gridSpan w:val="3"/>
            <w:vAlign w:val="center"/>
          </w:tcPr>
          <w:p w14:paraId="1B7DBFB9" w14:textId="77777777" w:rsidR="003C7781" w:rsidRPr="00876186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․․․․․․</w:t>
            </w:r>
          </w:p>
        </w:tc>
        <w:tc>
          <w:tcPr>
            <w:tcW w:w="2135" w:type="dxa"/>
            <w:gridSpan w:val="6"/>
            <w:vAlign w:val="center"/>
          </w:tcPr>
          <w:p w14:paraId="4230DF7E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7FAC2F5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1A161735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5C851CCD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175AE10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14BE347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25A7DAB8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14769E69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C7781" w:rsidRPr="0022631D" w14:paraId="1365E39A" w14:textId="77777777" w:rsidTr="00012170">
        <w:tc>
          <w:tcPr>
            <w:tcW w:w="814" w:type="dxa"/>
            <w:vMerge w:val="restart"/>
            <w:vAlign w:val="center"/>
          </w:tcPr>
          <w:p w14:paraId="337E7DA4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vAlign w:val="center"/>
          </w:tcPr>
          <w:p w14:paraId="16A6CA48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17AAED7F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C7781" w:rsidRPr="0022631D" w14:paraId="63EC93CB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6D942D7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E61F47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724AB338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36CA4FAC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0A5F5BB8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74E5A58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C7781" w:rsidRPr="0022631D" w14:paraId="161DC174" w14:textId="77777777" w:rsidTr="00012170">
        <w:tc>
          <w:tcPr>
            <w:tcW w:w="814" w:type="dxa"/>
            <w:tcBorders>
              <w:bottom w:val="single" w:sz="8" w:space="0" w:color="auto"/>
            </w:tcBorders>
          </w:tcPr>
          <w:p w14:paraId="05EECAEF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34EBF3CA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5AF4525D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6A08ACA6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69D4479A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0FCBBCFC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2A46D784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0E933192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3FE16AE2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45CE2676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A645DA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55D26C86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049A3098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0D50AD3F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7AC6A171" w14:textId="77777777" w:rsidR="003C7781" w:rsidRPr="0022631D" w:rsidRDefault="003C7781" w:rsidP="003C77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vAlign w:val="center"/>
          </w:tcPr>
          <w:p w14:paraId="312C58A0" w14:textId="77777777" w:rsidR="003C7781" w:rsidRPr="0022631D" w:rsidRDefault="003C7781" w:rsidP="003C77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C7781" w:rsidRPr="0022631D" w14:paraId="545D75A2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B13096C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5A536EEC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2076BC5E" w14:textId="77777777" w:rsidR="003C7781" w:rsidRPr="0022631D" w:rsidRDefault="003C7781" w:rsidP="003C77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062526F0" w14:textId="75DB59A9" w:rsidR="003C7781" w:rsidRPr="00876186" w:rsidRDefault="00034BBF" w:rsidP="003C77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11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3C7781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4D18E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="003C7781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3C7781" w:rsidRPr="0022631D" w14:paraId="7098D984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4DD3343E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A880691" w14:textId="77777777" w:rsidR="003C7781" w:rsidRPr="0022631D" w:rsidRDefault="003C7781" w:rsidP="003C77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F70AC90" w14:textId="77777777" w:rsidR="003C7781" w:rsidRPr="0022631D" w:rsidRDefault="003C7781" w:rsidP="003C77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C7781" w:rsidRPr="0022631D" w14:paraId="544665C5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2DD888D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77CC5CC4" w14:textId="2C027D5E" w:rsidR="003C7781" w:rsidRPr="00876186" w:rsidRDefault="004D18E7" w:rsidP="003C778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760FB958" w14:textId="1ABE3311" w:rsidR="003C7781" w:rsidRPr="00876186" w:rsidRDefault="004D18E7" w:rsidP="003C778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3C7781" w:rsidRPr="0022631D" w14:paraId="43D5A76B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BBB19B3" w14:textId="0ECCDFA8" w:rsidR="003C7781" w:rsidRPr="0022631D" w:rsidRDefault="003C7781" w:rsidP="003C77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0905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09059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11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4D18E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3C7781" w:rsidRPr="0022631D" w14:paraId="4E8EDD5C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768480F8" w14:textId="77777777" w:rsidR="003C7781" w:rsidRPr="0022631D" w:rsidRDefault="003C7781" w:rsidP="003C77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5454A6C6" w14:textId="6F427251" w:rsidR="003C7781" w:rsidRPr="0022631D" w:rsidRDefault="006D00DB" w:rsidP="003C77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11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3C7781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4D18E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="003C7781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3C7781" w:rsidRPr="0022631D" w14:paraId="61F0606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59CEEDAF" w14:textId="77777777" w:rsidR="003C7781" w:rsidRPr="0022631D" w:rsidRDefault="003C7781" w:rsidP="003C77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7281358D" w14:textId="1D24845E" w:rsidR="003C7781" w:rsidRPr="0022631D" w:rsidRDefault="006D00DB" w:rsidP="003C77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11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3C7781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4D18E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="003C7781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3C7781" w:rsidRPr="0022631D" w14:paraId="2322226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AF24C3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0FB5F0B9" w14:textId="77777777" w:rsidTr="00012170">
        <w:tc>
          <w:tcPr>
            <w:tcW w:w="814" w:type="dxa"/>
            <w:vMerge w:val="restart"/>
            <w:vAlign w:val="center"/>
          </w:tcPr>
          <w:p w14:paraId="6F8EDA40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vAlign w:val="center"/>
          </w:tcPr>
          <w:p w14:paraId="5657CDB9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017C1172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C7781" w:rsidRPr="0022631D" w14:paraId="06EAEF06" w14:textId="77777777" w:rsidTr="00012170">
        <w:trPr>
          <w:trHeight w:val="237"/>
        </w:trPr>
        <w:tc>
          <w:tcPr>
            <w:tcW w:w="814" w:type="dxa"/>
            <w:vMerge/>
            <w:vAlign w:val="center"/>
          </w:tcPr>
          <w:p w14:paraId="51E0A66D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325D71F0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45E8C72C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0E2DCBAA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0DEAE2B9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07087BE6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6B85CBDE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C7781" w:rsidRPr="0022631D" w14:paraId="1456AB8C" w14:textId="77777777" w:rsidTr="00012170">
        <w:trPr>
          <w:trHeight w:val="238"/>
        </w:trPr>
        <w:tc>
          <w:tcPr>
            <w:tcW w:w="814" w:type="dxa"/>
            <w:vMerge/>
            <w:vAlign w:val="center"/>
          </w:tcPr>
          <w:p w14:paraId="7DE077E4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764674E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51DBF061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DA1994B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3B82CD34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24072094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40799BB1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C7781" w:rsidRPr="0022631D" w14:paraId="2F0B4C54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5BFFCFF5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FD9C962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10FBD92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3E86561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585FDD2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0675B59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8283B21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0A7113A5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7781" w:rsidRPr="0022631D" w14:paraId="03E4D195" w14:textId="77777777" w:rsidTr="00012170">
        <w:trPr>
          <w:trHeight w:val="146"/>
        </w:trPr>
        <w:tc>
          <w:tcPr>
            <w:tcW w:w="814" w:type="dxa"/>
            <w:vAlign w:val="center"/>
          </w:tcPr>
          <w:p w14:paraId="5F7BEC82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02D27B2" w14:textId="77777777" w:rsidR="003C7781" w:rsidRPr="00876186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45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Թրաք Սերվիս</w:t>
            </w:r>
            <w:r w:rsidRPr="004345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089" w:type="dxa"/>
            <w:gridSpan w:val="8"/>
            <w:vAlign w:val="center"/>
          </w:tcPr>
          <w:p w14:paraId="4F58A3CA" w14:textId="14F51C4D" w:rsidR="003C7781" w:rsidRPr="00086AAC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ԵԱՍՄ-ԳՀԾՁԲ-2</w:t>
            </w:r>
            <w:r w:rsidR="004D18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6D00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523" w:type="dxa"/>
            <w:gridSpan w:val="5"/>
            <w:vAlign w:val="center"/>
          </w:tcPr>
          <w:p w14:paraId="16906B34" w14:textId="2DD4F437" w:rsidR="003C7781" w:rsidRPr="0022631D" w:rsidRDefault="006D00DB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11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="003C7781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4D18E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="003C7781"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="003C7781"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1136" w:type="dxa"/>
            <w:gridSpan w:val="5"/>
            <w:vAlign w:val="center"/>
          </w:tcPr>
          <w:p w14:paraId="3D6D762B" w14:textId="1B1CFCD8" w:rsidR="003C7781" w:rsidRPr="006E50E3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202</w:t>
            </w:r>
            <w:r w:rsidR="004D18E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5</w:t>
            </w:r>
            <w:r w:rsidRPr="00876186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Pr="0087618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1073" w:type="dxa"/>
            <w:gridSpan w:val="4"/>
            <w:vAlign w:val="center"/>
          </w:tcPr>
          <w:p w14:paraId="2B5B2604" w14:textId="77777777" w:rsidR="003C7781" w:rsidRPr="006E50E3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62CE2B7C" w14:textId="3DE89168" w:rsidR="003C7781" w:rsidRPr="002F2B08" w:rsidRDefault="00396AD0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30000000</w:t>
            </w:r>
          </w:p>
        </w:tc>
        <w:tc>
          <w:tcPr>
            <w:tcW w:w="2035" w:type="dxa"/>
            <w:gridSpan w:val="2"/>
            <w:vAlign w:val="center"/>
          </w:tcPr>
          <w:p w14:paraId="1A67318E" w14:textId="13E6E8D7" w:rsidR="003C7781" w:rsidRPr="0022631D" w:rsidRDefault="00396AD0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30000000</w:t>
            </w:r>
          </w:p>
        </w:tc>
      </w:tr>
      <w:tr w:rsidR="003C7781" w:rsidRPr="0022631D" w14:paraId="54267789" w14:textId="77777777" w:rsidTr="00012170">
        <w:trPr>
          <w:trHeight w:val="110"/>
        </w:trPr>
        <w:tc>
          <w:tcPr>
            <w:tcW w:w="814" w:type="dxa"/>
            <w:vAlign w:val="center"/>
          </w:tcPr>
          <w:p w14:paraId="7C48EF0E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vAlign w:val="center"/>
          </w:tcPr>
          <w:p w14:paraId="1507F98E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6DFD6DA9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2E64EBA0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70B01D15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2F58A52B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76C523E1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03FE76F6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2AE707C9" w14:textId="77777777" w:rsidTr="00012170">
        <w:trPr>
          <w:trHeight w:val="150"/>
        </w:trPr>
        <w:tc>
          <w:tcPr>
            <w:tcW w:w="11212" w:type="dxa"/>
            <w:gridSpan w:val="34"/>
            <w:vAlign w:val="center"/>
          </w:tcPr>
          <w:p w14:paraId="62C49723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C7781" w:rsidRPr="0022631D" w14:paraId="36C10672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7C227D56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522F4BD8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7B7D8431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19454D21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12ACB240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63EEAC4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C7781" w:rsidRPr="00056206" w14:paraId="6E3E0680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26210175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5B41A844" w14:textId="77777777" w:rsidR="003C7781" w:rsidRPr="00876186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45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Թրաք Սերվիս</w:t>
            </w:r>
            <w:r w:rsidRPr="004345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00E10C7A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6F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Սիլիկյան հին խճուղի 46/5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4A85AA4" w14:textId="09AB81A1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6F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truck.servi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c</w:t>
            </w:r>
            <w:r w:rsidRPr="00646F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e@inbox.ru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59AA39DE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2478101719490000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727ADB5A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01265214</w:t>
            </w:r>
          </w:p>
        </w:tc>
      </w:tr>
      <w:tr w:rsidR="003C7781" w:rsidRPr="00056206" w14:paraId="7AC581D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5C8C519D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0E23CA48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0E13E242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2BDBB700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08373F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13C20DD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C7781" w:rsidRPr="00056206" w14:paraId="4C77D01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6141BB6" w14:textId="77777777" w:rsidR="003C7781" w:rsidRPr="00056206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7781" w:rsidRPr="00B6138A" w14:paraId="28523AD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B3F6" w14:textId="77777777" w:rsidR="003C7781" w:rsidRPr="00056206" w:rsidRDefault="003C7781" w:rsidP="003C77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56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2A14A" w14:textId="77777777" w:rsidR="003C7781" w:rsidRPr="0022631D" w:rsidRDefault="003C7781" w:rsidP="003C77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C7781" w:rsidRPr="00B6138A" w14:paraId="56D26C5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5A85BB0" w14:textId="77777777" w:rsidR="003C7781" w:rsidRPr="0074794B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7781" w:rsidRPr="00B6138A" w14:paraId="0F1DC854" w14:textId="77777777" w:rsidTr="00012170">
        <w:trPr>
          <w:trHeight w:val="288"/>
        </w:trPr>
        <w:tc>
          <w:tcPr>
            <w:tcW w:w="11212" w:type="dxa"/>
            <w:gridSpan w:val="34"/>
            <w:vAlign w:val="center"/>
          </w:tcPr>
          <w:p w14:paraId="61942EAF" w14:textId="77777777" w:rsidR="003C7781" w:rsidRPr="0074794B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4 օրացուցային օրվա ընթացքում:</w:t>
            </w:r>
          </w:p>
          <w:p w14:paraId="0CCFD5EE" w14:textId="77777777" w:rsidR="003C7781" w:rsidRPr="0074794B" w:rsidRDefault="003C7781" w:rsidP="003C778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C4EC396" w14:textId="77777777" w:rsidR="003C7781" w:rsidRPr="0074794B" w:rsidRDefault="003C7781" w:rsidP="003C778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4B206D8" w14:textId="77777777" w:rsidR="003C7781" w:rsidRPr="0074794B" w:rsidRDefault="003C7781" w:rsidP="003C778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CBD4C89" w14:textId="77777777" w:rsidR="003C7781" w:rsidRPr="0074794B" w:rsidRDefault="003C7781" w:rsidP="003C778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52DE2DC" w14:textId="77777777" w:rsidR="003C7781" w:rsidRPr="0074794B" w:rsidRDefault="003C7781" w:rsidP="003C778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C64E983" w14:textId="77777777" w:rsidR="003C7781" w:rsidRPr="0074794B" w:rsidRDefault="003C7781" w:rsidP="003C778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65F2D65" w14:textId="77777777" w:rsidR="003C7781" w:rsidRPr="0074794B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5D3743" w14:textId="77777777" w:rsidR="003C7781" w:rsidRPr="0074794B" w:rsidRDefault="003C7781" w:rsidP="003C778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է`  easm.himnark@gmail.com: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C7781" w:rsidRPr="00B6138A" w14:paraId="251CF9A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49B00D5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97B9557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7781" w:rsidRPr="00E56328" w14:paraId="624044A0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63A26DB5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6957A420" w14:textId="77777777" w:rsidR="003C7781" w:rsidRPr="006E50E3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3C7781" w:rsidRPr="00E56328" w14:paraId="4AD3012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695A8A2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6732804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7781" w:rsidRPr="00E56328" w14:paraId="44B02BE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BDF73D5" w14:textId="77777777" w:rsidR="003C7781" w:rsidRPr="0022631D" w:rsidRDefault="003C7781" w:rsidP="003C77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66B7D3B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C7781" w:rsidRPr="00E56328" w14:paraId="7A5C1023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9042B6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7781" w:rsidRPr="00E56328" w14:paraId="5F25FAB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8E40E9E" w14:textId="77777777" w:rsidR="003C7781" w:rsidRPr="00E56328" w:rsidRDefault="003C7781" w:rsidP="003C77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20119FA3" w14:textId="77777777" w:rsidR="003C7781" w:rsidRPr="00E56328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C7781" w:rsidRPr="00E56328" w14:paraId="182DFC4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F0F4745" w14:textId="77777777" w:rsidR="003C7781" w:rsidRPr="00E56328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7781" w:rsidRPr="0022631D" w14:paraId="4C95F8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734244F" w14:textId="77777777" w:rsidR="003C7781" w:rsidRPr="0022631D" w:rsidRDefault="003C7781" w:rsidP="003C77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661AF7B" w14:textId="77777777" w:rsidR="003C7781" w:rsidRPr="0022631D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C7781" w:rsidRPr="0022631D" w14:paraId="0E9BD95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05D83F3" w14:textId="77777777" w:rsidR="003C7781" w:rsidRPr="0022631D" w:rsidRDefault="003C7781" w:rsidP="003C77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7781" w:rsidRPr="0022631D" w14:paraId="19C0D00E" w14:textId="77777777" w:rsidTr="00012170">
        <w:trPr>
          <w:trHeight w:val="227"/>
        </w:trPr>
        <w:tc>
          <w:tcPr>
            <w:tcW w:w="11212" w:type="dxa"/>
            <w:gridSpan w:val="34"/>
            <w:vAlign w:val="center"/>
          </w:tcPr>
          <w:p w14:paraId="0BECE2AD" w14:textId="77777777" w:rsidR="003C7781" w:rsidRPr="0022631D" w:rsidRDefault="003C7781" w:rsidP="003C77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7781" w:rsidRPr="0022631D" w14:paraId="6FB7CA77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4FA6E53" w14:textId="77777777" w:rsidR="003C7781" w:rsidRPr="0022631D" w:rsidRDefault="003C7781" w:rsidP="003C77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6671355" w14:textId="77777777" w:rsidR="003C7781" w:rsidRPr="0022631D" w:rsidRDefault="003C7781" w:rsidP="003C77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1B5D9207" w14:textId="77777777" w:rsidR="003C7781" w:rsidRPr="0022631D" w:rsidRDefault="003C7781" w:rsidP="003C77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C7781" w:rsidRPr="0022631D" w14:paraId="2A902BDE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78DF32B6" w14:textId="77777777" w:rsidR="003C7781" w:rsidRPr="006E50E3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4"/>
                <w:szCs w:val="14"/>
                <w:lang w:val="hy-AM" w:eastAsia="ru-RU"/>
              </w:rPr>
            </w:pPr>
            <w:r w:rsidRPr="006E50E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</w:t>
            </w:r>
            <w:r w:rsidRPr="006E50E3">
              <w:rPr>
                <w:rFonts w:ascii="Cambria Math" w:eastAsia="Times New Roman" w:hAnsi="Cambria Math"/>
                <w:bCs/>
                <w:sz w:val="14"/>
                <w:szCs w:val="14"/>
                <w:lang w:val="hy-AM" w:eastAsia="ru-RU"/>
              </w:rPr>
              <w:t>․ Ավագյան</w:t>
            </w:r>
          </w:p>
        </w:tc>
        <w:tc>
          <w:tcPr>
            <w:tcW w:w="3985" w:type="dxa"/>
            <w:gridSpan w:val="16"/>
            <w:vAlign w:val="center"/>
          </w:tcPr>
          <w:p w14:paraId="25A95725" w14:textId="77777777" w:rsidR="003C7781" w:rsidRPr="006E50E3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6E50E3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+37441-777-983</w:t>
            </w:r>
          </w:p>
        </w:tc>
        <w:tc>
          <w:tcPr>
            <w:tcW w:w="3897" w:type="dxa"/>
            <w:gridSpan w:val="10"/>
            <w:vAlign w:val="center"/>
          </w:tcPr>
          <w:p w14:paraId="6C80F6FD" w14:textId="77777777" w:rsidR="003C7781" w:rsidRPr="006E50E3" w:rsidRDefault="003C7781" w:rsidP="003C77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e</w:t>
            </w:r>
            <w:r w:rsidRPr="006E50E3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asm.himnark@gmail.com</w:t>
            </w:r>
          </w:p>
        </w:tc>
      </w:tr>
    </w:tbl>
    <w:p w14:paraId="77EFA31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F51639B" w14:textId="77777777" w:rsidR="0022631D" w:rsidRPr="005519D9" w:rsidRDefault="00156B62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b/>
          <w:strike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Պատվիրատու՝ </w:t>
      </w:r>
      <w:r w:rsidR="005519D9" w:rsidRPr="005519D9">
        <w:rPr>
          <w:rFonts w:ascii="GHEA Grapalat" w:hAnsi="GHEA Grapalat" w:cs="Sylfaen"/>
          <w:b/>
          <w:sz w:val="20"/>
          <w:lang w:val="af-ZA"/>
        </w:rPr>
        <w:t>«Երևանի աղբահանություն և սանիտարական մաքրում» համայնքային հիմնարկ</w:t>
      </w:r>
    </w:p>
    <w:p w14:paraId="306703A8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7B040F68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37A48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E494" w14:textId="77777777" w:rsidR="006E4D56" w:rsidRDefault="006E4D56" w:rsidP="0022631D">
      <w:pPr>
        <w:spacing w:before="0" w:after="0"/>
      </w:pPr>
      <w:r>
        <w:separator/>
      </w:r>
    </w:p>
  </w:endnote>
  <w:endnote w:type="continuationSeparator" w:id="0">
    <w:p w14:paraId="3B963666" w14:textId="77777777" w:rsidR="006E4D56" w:rsidRDefault="006E4D5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3449" w14:textId="77777777" w:rsidR="006E4D56" w:rsidRDefault="006E4D56" w:rsidP="0022631D">
      <w:pPr>
        <w:spacing w:before="0" w:after="0"/>
      </w:pPr>
      <w:r>
        <w:separator/>
      </w:r>
    </w:p>
  </w:footnote>
  <w:footnote w:type="continuationSeparator" w:id="0">
    <w:p w14:paraId="2FA5E4C1" w14:textId="77777777" w:rsidR="006E4D56" w:rsidRDefault="006E4D56" w:rsidP="0022631D">
      <w:pPr>
        <w:spacing w:before="0" w:after="0"/>
      </w:pPr>
      <w:r>
        <w:continuationSeparator/>
      </w:r>
    </w:p>
  </w:footnote>
  <w:footnote w:id="1">
    <w:p w14:paraId="134BFFD4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5A216FE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6590A35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0E9575C" w14:textId="77777777" w:rsidR="003C7781" w:rsidRPr="002D0BF6" w:rsidRDefault="003C778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2C968E5" w14:textId="77777777" w:rsidR="003C7781" w:rsidRPr="002D0BF6" w:rsidRDefault="003C7781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3C9F86D" w14:textId="77777777" w:rsidR="003C7781" w:rsidRPr="00871366" w:rsidRDefault="003C778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64C4244" w14:textId="77777777" w:rsidR="003C7781" w:rsidRPr="002D0BF6" w:rsidRDefault="003C7781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970E49" w14:textId="77777777" w:rsidR="003C7781" w:rsidRPr="0078682E" w:rsidRDefault="003C7781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C0BC95C" w14:textId="77777777" w:rsidR="003C7781" w:rsidRPr="0078682E" w:rsidRDefault="003C7781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B3882CC" w14:textId="77777777" w:rsidR="003C7781" w:rsidRPr="00005B9C" w:rsidRDefault="003C7781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87393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0032"/>
    <w:rsid w:val="00034BBF"/>
    <w:rsid w:val="00044EA8"/>
    <w:rsid w:val="00046CCF"/>
    <w:rsid w:val="00051ECE"/>
    <w:rsid w:val="00056206"/>
    <w:rsid w:val="0007090E"/>
    <w:rsid w:val="00073D66"/>
    <w:rsid w:val="00086AAC"/>
    <w:rsid w:val="0009059D"/>
    <w:rsid w:val="000B0199"/>
    <w:rsid w:val="000C75C1"/>
    <w:rsid w:val="000E4FF1"/>
    <w:rsid w:val="000F2A94"/>
    <w:rsid w:val="000F376D"/>
    <w:rsid w:val="00100EB5"/>
    <w:rsid w:val="001021B0"/>
    <w:rsid w:val="001210C8"/>
    <w:rsid w:val="00137A48"/>
    <w:rsid w:val="00156B62"/>
    <w:rsid w:val="0018422F"/>
    <w:rsid w:val="001A1999"/>
    <w:rsid w:val="001B1480"/>
    <w:rsid w:val="001C0E39"/>
    <w:rsid w:val="001C1BE1"/>
    <w:rsid w:val="001E0091"/>
    <w:rsid w:val="001E2836"/>
    <w:rsid w:val="001F2FA5"/>
    <w:rsid w:val="002010AB"/>
    <w:rsid w:val="0022631D"/>
    <w:rsid w:val="0024016E"/>
    <w:rsid w:val="00285E70"/>
    <w:rsid w:val="00290F64"/>
    <w:rsid w:val="00295B92"/>
    <w:rsid w:val="002A1DE3"/>
    <w:rsid w:val="002E4E6F"/>
    <w:rsid w:val="002E57EC"/>
    <w:rsid w:val="002F16CC"/>
    <w:rsid w:val="002F1FEB"/>
    <w:rsid w:val="002F2B08"/>
    <w:rsid w:val="00371B1D"/>
    <w:rsid w:val="00396AD0"/>
    <w:rsid w:val="003B2758"/>
    <w:rsid w:val="003C7781"/>
    <w:rsid w:val="003C78A8"/>
    <w:rsid w:val="003E3D40"/>
    <w:rsid w:val="003E6978"/>
    <w:rsid w:val="00403935"/>
    <w:rsid w:val="004046A8"/>
    <w:rsid w:val="00433E3C"/>
    <w:rsid w:val="00434538"/>
    <w:rsid w:val="00437F53"/>
    <w:rsid w:val="00472069"/>
    <w:rsid w:val="00474C2F"/>
    <w:rsid w:val="004764CD"/>
    <w:rsid w:val="004774F7"/>
    <w:rsid w:val="00485B63"/>
    <w:rsid w:val="004875E0"/>
    <w:rsid w:val="00493A18"/>
    <w:rsid w:val="004B6A85"/>
    <w:rsid w:val="004D078F"/>
    <w:rsid w:val="004D18E7"/>
    <w:rsid w:val="004E376E"/>
    <w:rsid w:val="00503BCC"/>
    <w:rsid w:val="00546023"/>
    <w:rsid w:val="005519D9"/>
    <w:rsid w:val="005737F9"/>
    <w:rsid w:val="005C7A8D"/>
    <w:rsid w:val="005D5FBD"/>
    <w:rsid w:val="00607C9A"/>
    <w:rsid w:val="006430C1"/>
    <w:rsid w:val="00646760"/>
    <w:rsid w:val="00646F46"/>
    <w:rsid w:val="006666F6"/>
    <w:rsid w:val="006700B3"/>
    <w:rsid w:val="0068260A"/>
    <w:rsid w:val="00690ECB"/>
    <w:rsid w:val="006A38B4"/>
    <w:rsid w:val="006B2E21"/>
    <w:rsid w:val="006C0266"/>
    <w:rsid w:val="006D00DB"/>
    <w:rsid w:val="006D3492"/>
    <w:rsid w:val="006E0D92"/>
    <w:rsid w:val="006E1A83"/>
    <w:rsid w:val="006E4D56"/>
    <w:rsid w:val="006E50E3"/>
    <w:rsid w:val="006E7880"/>
    <w:rsid w:val="006F2779"/>
    <w:rsid w:val="007060FC"/>
    <w:rsid w:val="00713F69"/>
    <w:rsid w:val="007200BA"/>
    <w:rsid w:val="0074794B"/>
    <w:rsid w:val="007732E7"/>
    <w:rsid w:val="00774CA1"/>
    <w:rsid w:val="0078682E"/>
    <w:rsid w:val="007A44A0"/>
    <w:rsid w:val="007A598F"/>
    <w:rsid w:val="0081184A"/>
    <w:rsid w:val="0081420B"/>
    <w:rsid w:val="00816F95"/>
    <w:rsid w:val="0086175F"/>
    <w:rsid w:val="00876186"/>
    <w:rsid w:val="00882E7B"/>
    <w:rsid w:val="008C4E62"/>
    <w:rsid w:val="008E493A"/>
    <w:rsid w:val="008E761C"/>
    <w:rsid w:val="00912F0F"/>
    <w:rsid w:val="00930DF3"/>
    <w:rsid w:val="009541E7"/>
    <w:rsid w:val="00975262"/>
    <w:rsid w:val="00991973"/>
    <w:rsid w:val="00991B8C"/>
    <w:rsid w:val="009C5E0F"/>
    <w:rsid w:val="009E75FF"/>
    <w:rsid w:val="00A306F5"/>
    <w:rsid w:val="00A31820"/>
    <w:rsid w:val="00A527C7"/>
    <w:rsid w:val="00AA32E4"/>
    <w:rsid w:val="00AD07B9"/>
    <w:rsid w:val="00AD59DC"/>
    <w:rsid w:val="00AD6DB2"/>
    <w:rsid w:val="00AF3433"/>
    <w:rsid w:val="00AF592E"/>
    <w:rsid w:val="00B35635"/>
    <w:rsid w:val="00B6138A"/>
    <w:rsid w:val="00B7268A"/>
    <w:rsid w:val="00B75762"/>
    <w:rsid w:val="00B91DE2"/>
    <w:rsid w:val="00B94EA2"/>
    <w:rsid w:val="00BA03B0"/>
    <w:rsid w:val="00BB0A93"/>
    <w:rsid w:val="00BB57BB"/>
    <w:rsid w:val="00BD3D4E"/>
    <w:rsid w:val="00BE11D9"/>
    <w:rsid w:val="00BF1465"/>
    <w:rsid w:val="00BF4745"/>
    <w:rsid w:val="00C56C6B"/>
    <w:rsid w:val="00C6105E"/>
    <w:rsid w:val="00C84DF7"/>
    <w:rsid w:val="00C96337"/>
    <w:rsid w:val="00C96BED"/>
    <w:rsid w:val="00CB44D2"/>
    <w:rsid w:val="00CB5EC4"/>
    <w:rsid w:val="00CC1F23"/>
    <w:rsid w:val="00CC264A"/>
    <w:rsid w:val="00CF1F70"/>
    <w:rsid w:val="00D34610"/>
    <w:rsid w:val="00D350DE"/>
    <w:rsid w:val="00D36189"/>
    <w:rsid w:val="00D40A09"/>
    <w:rsid w:val="00D51AE7"/>
    <w:rsid w:val="00D52D06"/>
    <w:rsid w:val="00D54443"/>
    <w:rsid w:val="00D80C64"/>
    <w:rsid w:val="00DB4728"/>
    <w:rsid w:val="00DD14B9"/>
    <w:rsid w:val="00DE06F1"/>
    <w:rsid w:val="00E00483"/>
    <w:rsid w:val="00E243EA"/>
    <w:rsid w:val="00E33A25"/>
    <w:rsid w:val="00E4188B"/>
    <w:rsid w:val="00E43DC0"/>
    <w:rsid w:val="00E45E1A"/>
    <w:rsid w:val="00E471DD"/>
    <w:rsid w:val="00E54C4D"/>
    <w:rsid w:val="00E56328"/>
    <w:rsid w:val="00E811F0"/>
    <w:rsid w:val="00EA01A2"/>
    <w:rsid w:val="00EA568C"/>
    <w:rsid w:val="00EA767F"/>
    <w:rsid w:val="00EA77F9"/>
    <w:rsid w:val="00EB59EE"/>
    <w:rsid w:val="00EE57ED"/>
    <w:rsid w:val="00EF16D0"/>
    <w:rsid w:val="00EF6A62"/>
    <w:rsid w:val="00F01430"/>
    <w:rsid w:val="00F0195E"/>
    <w:rsid w:val="00F10AFE"/>
    <w:rsid w:val="00F16997"/>
    <w:rsid w:val="00F31004"/>
    <w:rsid w:val="00F316B7"/>
    <w:rsid w:val="00F60390"/>
    <w:rsid w:val="00F64167"/>
    <w:rsid w:val="00F6673B"/>
    <w:rsid w:val="00F7508D"/>
    <w:rsid w:val="00F77AAD"/>
    <w:rsid w:val="00F821A3"/>
    <w:rsid w:val="00F916C4"/>
    <w:rsid w:val="00FB097B"/>
    <w:rsid w:val="00FB4434"/>
    <w:rsid w:val="00FD4AD9"/>
    <w:rsid w:val="00FE5728"/>
    <w:rsid w:val="00FF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93788"/>
  <w15:docId w15:val="{291B445E-64A4-4F22-A207-E162ADF5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Normal (Web)"/>
    <w:basedOn w:val="a"/>
    <w:uiPriority w:val="99"/>
    <w:unhideWhenUsed/>
    <w:rsid w:val="006E50E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E50E3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34538"/>
    <w:rPr>
      <w:rFonts w:ascii="Calibri" w:eastAsia="Calibri" w:hAnsi="Calibri" w:cs="Times New Roman"/>
    </w:rPr>
  </w:style>
  <w:style w:type="paragraph" w:styleId="ad">
    <w:name w:val="Body Text Indent"/>
    <w:aliases w:val=" Char, Char Char Char Char,Char Char Char Char"/>
    <w:basedOn w:val="a"/>
    <w:link w:val="ae"/>
    <w:rsid w:val="0043453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434538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Arsen Avagyan</cp:lastModifiedBy>
  <cp:revision>55</cp:revision>
  <cp:lastPrinted>2021-04-06T07:47:00Z</cp:lastPrinted>
  <dcterms:created xsi:type="dcterms:W3CDTF">2021-06-28T12:08:00Z</dcterms:created>
  <dcterms:modified xsi:type="dcterms:W3CDTF">2025-11-24T08:51:00Z</dcterms:modified>
</cp:coreProperties>
</file>